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0F0BA" w14:textId="058A0804" w:rsidR="00FF7FF1" w:rsidRPr="006C310E" w:rsidRDefault="00BA5DE5" w:rsidP="00AF79B8">
      <w:pPr>
        <w:jc w:val="center"/>
        <w:rPr>
          <w:rFonts w:asciiTheme="majorHAnsi" w:hAnsiTheme="majorHAnsi" w:cstheme="majorHAnsi"/>
          <w:b/>
          <w:bCs/>
        </w:rPr>
      </w:pPr>
      <w:bookmarkStart w:id="0" w:name="_GoBack"/>
      <w:bookmarkEnd w:id="0"/>
      <w:r>
        <w:rPr>
          <w:rFonts w:asciiTheme="majorHAnsi" w:hAnsiTheme="majorHAnsi" w:cstheme="majorHAnsi"/>
          <w:b/>
          <w:bCs/>
        </w:rPr>
        <w:t>Poszukiwane d</w:t>
      </w:r>
      <w:r w:rsidR="00CA72E6" w:rsidRPr="006C310E">
        <w:rPr>
          <w:rFonts w:asciiTheme="majorHAnsi" w:hAnsiTheme="majorHAnsi" w:cstheme="majorHAnsi"/>
          <w:b/>
          <w:bCs/>
        </w:rPr>
        <w:t xml:space="preserve">obre praktyki oferty turystycznej na polskiej wsi </w:t>
      </w:r>
      <w:r w:rsidR="00CC2313">
        <w:rPr>
          <w:rFonts w:asciiTheme="majorHAnsi" w:hAnsiTheme="majorHAnsi" w:cstheme="majorHAnsi"/>
          <w:b/>
          <w:bCs/>
        </w:rPr>
        <w:t>– rusza konkurs „Na wsi najlepiej”</w:t>
      </w:r>
    </w:p>
    <w:p w14:paraId="438BC135" w14:textId="4A3D864A" w:rsidR="00CA72E6" w:rsidRPr="006C310E" w:rsidRDefault="00CA72E6" w:rsidP="00BA5DE5">
      <w:pPr>
        <w:jc w:val="both"/>
        <w:rPr>
          <w:rFonts w:asciiTheme="majorHAnsi" w:hAnsiTheme="majorHAnsi" w:cstheme="majorHAnsi"/>
          <w:b/>
          <w:bCs/>
        </w:rPr>
      </w:pPr>
      <w:r w:rsidRPr="006C310E">
        <w:rPr>
          <w:rFonts w:asciiTheme="majorHAnsi" w:hAnsiTheme="majorHAnsi" w:cstheme="majorHAnsi"/>
          <w:b/>
          <w:bCs/>
        </w:rPr>
        <w:t xml:space="preserve">Rozpoczyna </w:t>
      </w:r>
      <w:r w:rsidR="00B417BF">
        <w:rPr>
          <w:rFonts w:asciiTheme="majorHAnsi" w:hAnsiTheme="majorHAnsi" w:cstheme="majorHAnsi"/>
          <w:b/>
          <w:bCs/>
        </w:rPr>
        <w:t xml:space="preserve">się </w:t>
      </w:r>
      <w:r w:rsidR="00E53410" w:rsidRPr="006C310E">
        <w:rPr>
          <w:rFonts w:asciiTheme="majorHAnsi" w:hAnsiTheme="majorHAnsi" w:cstheme="majorHAnsi"/>
          <w:b/>
          <w:bCs/>
        </w:rPr>
        <w:t>konkurs Polskiej Organizacji Turystycznej</w:t>
      </w:r>
      <w:r w:rsidRPr="006C310E">
        <w:rPr>
          <w:rFonts w:asciiTheme="majorHAnsi" w:hAnsiTheme="majorHAnsi" w:cstheme="majorHAnsi"/>
          <w:b/>
          <w:bCs/>
        </w:rPr>
        <w:t xml:space="preserve">, który ma wyłonić dwanaście najlepszych </w:t>
      </w:r>
      <w:r w:rsidR="00C21830">
        <w:rPr>
          <w:rFonts w:asciiTheme="majorHAnsi" w:hAnsiTheme="majorHAnsi" w:cstheme="majorHAnsi"/>
          <w:b/>
          <w:bCs/>
        </w:rPr>
        <w:t>atrakcji</w:t>
      </w:r>
      <w:r w:rsidRPr="006C310E">
        <w:rPr>
          <w:rFonts w:asciiTheme="majorHAnsi" w:hAnsiTheme="majorHAnsi" w:cstheme="majorHAnsi"/>
          <w:b/>
          <w:bCs/>
        </w:rPr>
        <w:t xml:space="preserve"> turystyki wiejskiej w Polsce. Ubiegłoroczn</w:t>
      </w:r>
      <w:r w:rsidR="00E53410" w:rsidRPr="006C310E">
        <w:rPr>
          <w:rFonts w:asciiTheme="majorHAnsi" w:hAnsiTheme="majorHAnsi" w:cstheme="majorHAnsi"/>
          <w:b/>
          <w:bCs/>
        </w:rPr>
        <w:t>a edycja cieszyła</w:t>
      </w:r>
      <w:r w:rsidR="00AF79B8">
        <w:rPr>
          <w:rFonts w:asciiTheme="majorHAnsi" w:hAnsiTheme="majorHAnsi" w:cstheme="majorHAnsi"/>
          <w:b/>
          <w:bCs/>
        </w:rPr>
        <w:t xml:space="preserve"> się</w:t>
      </w:r>
      <w:r w:rsidR="00E53410" w:rsidRPr="006C310E">
        <w:rPr>
          <w:rFonts w:asciiTheme="majorHAnsi" w:hAnsiTheme="majorHAnsi" w:cstheme="majorHAnsi"/>
          <w:b/>
          <w:bCs/>
        </w:rPr>
        <w:t xml:space="preserve"> dużym powodzeniem, a</w:t>
      </w:r>
      <w:r w:rsidR="008122BE">
        <w:rPr>
          <w:rFonts w:asciiTheme="majorHAnsi" w:hAnsiTheme="majorHAnsi" w:cstheme="majorHAnsi"/>
          <w:b/>
          <w:bCs/>
        </w:rPr>
        <w:t> </w:t>
      </w:r>
      <w:r w:rsidR="00E53410" w:rsidRPr="006C310E">
        <w:rPr>
          <w:rFonts w:asciiTheme="majorHAnsi" w:hAnsiTheme="majorHAnsi" w:cstheme="majorHAnsi"/>
          <w:b/>
          <w:bCs/>
        </w:rPr>
        <w:t>wyłonieni laureaci oraz zgłoszone kandydatury jasno wskazały, że w polskiej wsi tkwi szeroki potencjał turystyczny.</w:t>
      </w:r>
    </w:p>
    <w:p w14:paraId="1F334DEB" w14:textId="3C0E2DA3" w:rsidR="00AD7965" w:rsidRPr="006C310E" w:rsidRDefault="00AD7965" w:rsidP="00BA5DE5">
      <w:pPr>
        <w:jc w:val="both"/>
        <w:rPr>
          <w:rFonts w:asciiTheme="majorHAnsi" w:hAnsiTheme="majorHAnsi" w:cstheme="majorHAnsi"/>
        </w:rPr>
      </w:pPr>
      <w:r w:rsidRPr="006E2099">
        <w:rPr>
          <w:rFonts w:asciiTheme="majorHAnsi" w:hAnsiTheme="majorHAnsi" w:cstheme="majorHAnsi"/>
        </w:rPr>
        <w:t xml:space="preserve">Polska Organizacja Turystyczna rozpoczyna </w:t>
      </w:r>
      <w:r w:rsidR="00F81D3F">
        <w:rPr>
          <w:rFonts w:asciiTheme="majorHAnsi" w:hAnsiTheme="majorHAnsi" w:cstheme="majorHAnsi"/>
        </w:rPr>
        <w:t>drugą</w:t>
      </w:r>
      <w:r w:rsidRPr="006E2099">
        <w:rPr>
          <w:rFonts w:asciiTheme="majorHAnsi" w:hAnsiTheme="majorHAnsi" w:cstheme="majorHAnsi"/>
        </w:rPr>
        <w:t xml:space="preserve"> edycję konkursu </w:t>
      </w:r>
      <w:r w:rsidR="00CC2313" w:rsidRPr="006E2099">
        <w:rPr>
          <w:rFonts w:asciiTheme="majorHAnsi" w:hAnsiTheme="majorHAnsi" w:cstheme="majorHAnsi"/>
        </w:rPr>
        <w:t>„</w:t>
      </w:r>
      <w:r w:rsidRPr="006E2099">
        <w:rPr>
          <w:rFonts w:asciiTheme="majorHAnsi" w:hAnsiTheme="majorHAnsi" w:cstheme="majorHAnsi"/>
        </w:rPr>
        <w:t>Na wsi najlepiej</w:t>
      </w:r>
      <w:r w:rsidR="00CD67DB" w:rsidRPr="006E2099">
        <w:rPr>
          <w:rFonts w:asciiTheme="majorHAnsi" w:hAnsiTheme="majorHAnsi" w:cstheme="majorHAnsi"/>
        </w:rPr>
        <w:t xml:space="preserve"> – 12 dobrych praktyk w turystyce wiejskiej</w:t>
      </w:r>
      <w:r w:rsidR="00CC2313" w:rsidRPr="006E2099">
        <w:rPr>
          <w:rFonts w:asciiTheme="majorHAnsi" w:hAnsiTheme="majorHAnsi" w:cstheme="majorHAnsi"/>
        </w:rPr>
        <w:t>”</w:t>
      </w:r>
      <w:r w:rsidRPr="006E2099">
        <w:rPr>
          <w:rFonts w:asciiTheme="majorHAnsi" w:hAnsiTheme="majorHAnsi" w:cstheme="majorHAnsi"/>
        </w:rPr>
        <w:t>, którego celem jest wyłonienie najciekawszych miejsc</w:t>
      </w:r>
      <w:r w:rsidR="00377591">
        <w:rPr>
          <w:rFonts w:asciiTheme="majorHAnsi" w:hAnsiTheme="majorHAnsi" w:cstheme="majorHAnsi"/>
        </w:rPr>
        <w:t xml:space="preserve"> i atrakcji</w:t>
      </w:r>
      <w:r w:rsidRPr="006E2099">
        <w:rPr>
          <w:rFonts w:asciiTheme="majorHAnsi" w:hAnsiTheme="majorHAnsi" w:cstheme="majorHAnsi"/>
        </w:rPr>
        <w:t xml:space="preserve"> związanych z</w:t>
      </w:r>
      <w:r w:rsidR="00F71483">
        <w:rPr>
          <w:rFonts w:asciiTheme="majorHAnsi" w:hAnsiTheme="majorHAnsi" w:cstheme="majorHAnsi"/>
        </w:rPr>
        <w:t xml:space="preserve"> </w:t>
      </w:r>
      <w:r w:rsidRPr="006E2099">
        <w:rPr>
          <w:rFonts w:asciiTheme="majorHAnsi" w:hAnsiTheme="majorHAnsi" w:cstheme="majorHAnsi"/>
        </w:rPr>
        <w:t>turystyką wiejską. Wszystko, by promować</w:t>
      </w:r>
      <w:r w:rsidRPr="006C310E">
        <w:rPr>
          <w:rFonts w:asciiTheme="majorHAnsi" w:hAnsiTheme="majorHAnsi" w:cstheme="majorHAnsi"/>
        </w:rPr>
        <w:t xml:space="preserve"> dobre praktyki, wymieniać się doświadczeniami i wspierać lokalnych przedsiębiorców</w:t>
      </w:r>
      <w:r w:rsidR="00AC214B">
        <w:rPr>
          <w:rFonts w:asciiTheme="majorHAnsi" w:hAnsiTheme="majorHAnsi" w:cstheme="majorHAnsi"/>
        </w:rPr>
        <w:t xml:space="preserve"> </w:t>
      </w:r>
      <w:r w:rsidR="00CC2313">
        <w:rPr>
          <w:rFonts w:asciiTheme="majorHAnsi" w:hAnsiTheme="majorHAnsi" w:cstheme="majorHAnsi"/>
        </w:rPr>
        <w:t>oraz</w:t>
      </w:r>
      <w:r w:rsidR="00AC214B">
        <w:rPr>
          <w:rFonts w:asciiTheme="majorHAnsi" w:hAnsiTheme="majorHAnsi" w:cstheme="majorHAnsi"/>
        </w:rPr>
        <w:t xml:space="preserve"> społeczności</w:t>
      </w:r>
      <w:r w:rsidRPr="006C310E">
        <w:rPr>
          <w:rFonts w:asciiTheme="majorHAnsi" w:hAnsiTheme="majorHAnsi" w:cstheme="majorHAnsi"/>
        </w:rPr>
        <w:t>. Celem działań POT jest zwiększ</w:t>
      </w:r>
      <w:r w:rsidR="00F81D3F">
        <w:rPr>
          <w:rFonts w:asciiTheme="majorHAnsi" w:hAnsiTheme="majorHAnsi" w:cstheme="majorHAnsi"/>
        </w:rPr>
        <w:t>e</w:t>
      </w:r>
      <w:r w:rsidRPr="006C310E">
        <w:rPr>
          <w:rFonts w:asciiTheme="majorHAnsi" w:hAnsiTheme="majorHAnsi" w:cstheme="majorHAnsi"/>
        </w:rPr>
        <w:t xml:space="preserve">nie zainteresowania taką formą turystyki </w:t>
      </w:r>
      <w:r w:rsidR="00CC2313">
        <w:rPr>
          <w:rFonts w:asciiTheme="majorHAnsi" w:hAnsiTheme="majorHAnsi" w:cstheme="majorHAnsi"/>
        </w:rPr>
        <w:t>i</w:t>
      </w:r>
      <w:r w:rsidRPr="006C310E">
        <w:rPr>
          <w:rFonts w:asciiTheme="majorHAnsi" w:hAnsiTheme="majorHAnsi" w:cstheme="majorHAnsi"/>
        </w:rPr>
        <w:t xml:space="preserve"> gospodarcze</w:t>
      </w:r>
      <w:r w:rsidR="00475F07">
        <w:rPr>
          <w:rFonts w:asciiTheme="majorHAnsi" w:hAnsiTheme="majorHAnsi" w:cstheme="majorHAnsi"/>
        </w:rPr>
        <w:t xml:space="preserve"> </w:t>
      </w:r>
      <w:r w:rsidR="00475F07" w:rsidRPr="006C310E">
        <w:rPr>
          <w:rFonts w:asciiTheme="majorHAnsi" w:hAnsiTheme="majorHAnsi" w:cstheme="majorHAnsi"/>
        </w:rPr>
        <w:t>aktywizowanie</w:t>
      </w:r>
      <w:r w:rsidRPr="006C310E">
        <w:rPr>
          <w:rFonts w:asciiTheme="majorHAnsi" w:hAnsiTheme="majorHAnsi" w:cstheme="majorHAnsi"/>
        </w:rPr>
        <w:t xml:space="preserve"> obszarów wiejskich</w:t>
      </w:r>
      <w:r w:rsidR="00CC2313">
        <w:rPr>
          <w:rFonts w:asciiTheme="majorHAnsi" w:hAnsiTheme="majorHAnsi" w:cstheme="majorHAnsi"/>
        </w:rPr>
        <w:t>,</w:t>
      </w:r>
      <w:r w:rsidR="006C310E" w:rsidRPr="006C310E">
        <w:rPr>
          <w:rFonts w:asciiTheme="majorHAnsi" w:hAnsiTheme="majorHAnsi" w:cstheme="majorHAnsi"/>
        </w:rPr>
        <w:t xml:space="preserve"> bazując na ich potencjale.</w:t>
      </w:r>
    </w:p>
    <w:p w14:paraId="51740AA9" w14:textId="2A8D51C2" w:rsidR="00AD7965" w:rsidRPr="006C310E" w:rsidRDefault="00AD7965" w:rsidP="00BA5DE5">
      <w:pPr>
        <w:jc w:val="both"/>
        <w:rPr>
          <w:rFonts w:asciiTheme="majorHAnsi" w:hAnsiTheme="majorHAnsi" w:cstheme="majorHAnsi"/>
        </w:rPr>
      </w:pPr>
      <w:r w:rsidRPr="006C310E">
        <w:rPr>
          <w:rFonts w:asciiTheme="majorHAnsi" w:hAnsiTheme="majorHAnsi" w:cstheme="majorHAnsi"/>
        </w:rPr>
        <w:t xml:space="preserve">— </w:t>
      </w:r>
      <w:r w:rsidR="001C3FED" w:rsidRPr="002F3ECA">
        <w:rPr>
          <w:rFonts w:asciiTheme="majorHAnsi" w:hAnsiTheme="majorHAnsi" w:cstheme="majorHAnsi"/>
          <w:i/>
          <w:iCs/>
        </w:rPr>
        <w:t>Polska wieś to wyjątkow</w:t>
      </w:r>
      <w:r w:rsidR="00CA72E6" w:rsidRPr="002F3ECA">
        <w:rPr>
          <w:rFonts w:asciiTheme="majorHAnsi" w:hAnsiTheme="majorHAnsi" w:cstheme="majorHAnsi"/>
          <w:i/>
          <w:iCs/>
        </w:rPr>
        <w:t>e połączenie</w:t>
      </w:r>
      <w:r w:rsidR="001C3FED" w:rsidRPr="002F3ECA">
        <w:rPr>
          <w:rFonts w:asciiTheme="majorHAnsi" w:hAnsiTheme="majorHAnsi" w:cstheme="majorHAnsi"/>
          <w:i/>
          <w:iCs/>
        </w:rPr>
        <w:t xml:space="preserve">: tradycji, zróżnicowanej przyrody, </w:t>
      </w:r>
      <w:r w:rsidR="00BA5DE5" w:rsidRPr="002F3ECA">
        <w:rPr>
          <w:rFonts w:asciiTheme="majorHAnsi" w:hAnsiTheme="majorHAnsi" w:cstheme="majorHAnsi"/>
          <w:i/>
          <w:iCs/>
        </w:rPr>
        <w:t xml:space="preserve">smacznej kuchni, </w:t>
      </w:r>
      <w:r w:rsidR="00F71483" w:rsidRPr="002F3ECA">
        <w:rPr>
          <w:rFonts w:asciiTheme="majorHAnsi" w:hAnsiTheme="majorHAnsi" w:cstheme="majorHAnsi"/>
          <w:i/>
          <w:iCs/>
        </w:rPr>
        <w:t xml:space="preserve">natury, </w:t>
      </w:r>
      <w:r w:rsidR="001C3FED" w:rsidRPr="002F3ECA">
        <w:rPr>
          <w:rFonts w:asciiTheme="majorHAnsi" w:hAnsiTheme="majorHAnsi" w:cstheme="majorHAnsi"/>
          <w:i/>
          <w:iCs/>
        </w:rPr>
        <w:t>spokoju i</w:t>
      </w:r>
      <w:r w:rsidR="00F71483" w:rsidRPr="002F3ECA">
        <w:rPr>
          <w:rFonts w:asciiTheme="majorHAnsi" w:hAnsiTheme="majorHAnsi" w:cstheme="majorHAnsi"/>
          <w:i/>
          <w:iCs/>
        </w:rPr>
        <w:t xml:space="preserve"> </w:t>
      </w:r>
      <w:r w:rsidR="001C3FED" w:rsidRPr="002F3ECA">
        <w:rPr>
          <w:rFonts w:asciiTheme="majorHAnsi" w:hAnsiTheme="majorHAnsi" w:cstheme="majorHAnsi"/>
          <w:i/>
          <w:iCs/>
        </w:rPr>
        <w:t xml:space="preserve">życzliwych ludzi. </w:t>
      </w:r>
      <w:r w:rsidR="00DB0110" w:rsidRPr="002F3ECA">
        <w:rPr>
          <w:rFonts w:asciiTheme="majorHAnsi" w:hAnsiTheme="majorHAnsi" w:cstheme="majorHAnsi"/>
          <w:i/>
          <w:iCs/>
        </w:rPr>
        <w:t xml:space="preserve">Staje się modnym kierunkiem podróży, a terminy w </w:t>
      </w:r>
      <w:r w:rsidR="00F81D3F" w:rsidRPr="002F3ECA">
        <w:rPr>
          <w:rFonts w:asciiTheme="majorHAnsi" w:hAnsiTheme="majorHAnsi" w:cstheme="majorHAnsi"/>
          <w:i/>
          <w:iCs/>
        </w:rPr>
        <w:t xml:space="preserve">najlepszych </w:t>
      </w:r>
      <w:r w:rsidR="00DB0110" w:rsidRPr="002F3ECA">
        <w:rPr>
          <w:rFonts w:asciiTheme="majorHAnsi" w:hAnsiTheme="majorHAnsi" w:cstheme="majorHAnsi"/>
          <w:i/>
          <w:iCs/>
        </w:rPr>
        <w:t>gospodarstwach agroturystyczny</w:t>
      </w:r>
      <w:r w:rsidR="00BA5DE5" w:rsidRPr="002F3ECA">
        <w:rPr>
          <w:rFonts w:asciiTheme="majorHAnsi" w:hAnsiTheme="majorHAnsi" w:cstheme="majorHAnsi"/>
          <w:i/>
          <w:iCs/>
        </w:rPr>
        <w:t>ch, będących laureatami poprzedniej edycji,</w:t>
      </w:r>
      <w:r w:rsidRPr="002F3ECA">
        <w:rPr>
          <w:rFonts w:asciiTheme="majorHAnsi" w:hAnsiTheme="majorHAnsi" w:cstheme="majorHAnsi"/>
          <w:i/>
          <w:iCs/>
        </w:rPr>
        <w:t xml:space="preserve"> </w:t>
      </w:r>
      <w:r w:rsidR="00DB0110" w:rsidRPr="002F3ECA">
        <w:rPr>
          <w:rFonts w:asciiTheme="majorHAnsi" w:hAnsiTheme="majorHAnsi" w:cstheme="majorHAnsi"/>
          <w:i/>
          <w:iCs/>
        </w:rPr>
        <w:t>za</w:t>
      </w:r>
      <w:r w:rsidR="00BA5DE5" w:rsidRPr="002F3ECA">
        <w:rPr>
          <w:rFonts w:asciiTheme="majorHAnsi" w:hAnsiTheme="majorHAnsi" w:cstheme="majorHAnsi"/>
          <w:i/>
          <w:iCs/>
        </w:rPr>
        <w:t>rezerwowane</w:t>
      </w:r>
      <w:r w:rsidR="00DB0110" w:rsidRPr="002F3ECA">
        <w:rPr>
          <w:rFonts w:asciiTheme="majorHAnsi" w:hAnsiTheme="majorHAnsi" w:cstheme="majorHAnsi"/>
          <w:i/>
          <w:iCs/>
        </w:rPr>
        <w:t xml:space="preserve"> są nawet rok wcześniej.</w:t>
      </w:r>
      <w:r w:rsidRPr="002F3ECA">
        <w:rPr>
          <w:rFonts w:asciiTheme="majorHAnsi" w:hAnsiTheme="majorHAnsi" w:cstheme="majorHAnsi"/>
          <w:i/>
          <w:iCs/>
        </w:rPr>
        <w:t xml:space="preserve"> Baza noclegowa i gastronomiczna wraz z ofertą uzupełniającą stale się rozwijają, ścigając światowe trendy</w:t>
      </w:r>
      <w:r w:rsidR="00F81D3F">
        <w:rPr>
          <w:rFonts w:asciiTheme="majorHAnsi" w:hAnsiTheme="majorHAnsi" w:cstheme="majorHAnsi"/>
          <w:i/>
          <w:iCs/>
        </w:rPr>
        <w:t xml:space="preserve"> </w:t>
      </w:r>
      <w:r w:rsidRPr="006C310E">
        <w:rPr>
          <w:rFonts w:asciiTheme="majorHAnsi" w:hAnsiTheme="majorHAnsi" w:cstheme="majorHAnsi"/>
        </w:rPr>
        <w:t>—</w:t>
      </w:r>
      <w:r w:rsidRPr="006C310E">
        <w:rPr>
          <w:rFonts w:asciiTheme="majorHAnsi" w:hAnsiTheme="majorHAnsi" w:cstheme="majorHAnsi"/>
          <w:i/>
          <w:iCs/>
        </w:rPr>
        <w:t xml:space="preserve"> </w:t>
      </w:r>
      <w:r w:rsidRPr="006C310E">
        <w:rPr>
          <w:rFonts w:asciiTheme="majorHAnsi" w:hAnsiTheme="majorHAnsi" w:cstheme="majorHAnsi"/>
        </w:rPr>
        <w:t>mówi prezes POT Robert Andrzejczyk.</w:t>
      </w:r>
    </w:p>
    <w:p w14:paraId="5A7871DE" w14:textId="2D251D1A" w:rsidR="00AD7965" w:rsidRPr="006C310E" w:rsidRDefault="00CD67DB" w:rsidP="00BA5DE5">
      <w:pPr>
        <w:jc w:val="both"/>
        <w:rPr>
          <w:rFonts w:asciiTheme="majorHAnsi" w:hAnsiTheme="majorHAnsi" w:cstheme="majorHAnsi"/>
        </w:rPr>
      </w:pPr>
      <w:r w:rsidRPr="00475BEC">
        <w:rPr>
          <w:rFonts w:asciiTheme="majorHAnsi" w:hAnsiTheme="majorHAnsi" w:cstheme="majorHAnsi"/>
        </w:rPr>
        <w:t>P</w:t>
      </w:r>
      <w:r w:rsidR="00426A7E" w:rsidRPr="00475BEC">
        <w:rPr>
          <w:rFonts w:asciiTheme="majorHAnsi" w:hAnsiTheme="majorHAnsi" w:cstheme="majorHAnsi"/>
        </w:rPr>
        <w:t>olska Organizacja Turystyczna</w:t>
      </w:r>
      <w:r w:rsidR="001C3FED" w:rsidRPr="00475BEC">
        <w:rPr>
          <w:rFonts w:asciiTheme="majorHAnsi" w:hAnsiTheme="majorHAnsi" w:cstheme="majorHAnsi"/>
        </w:rPr>
        <w:t xml:space="preserve"> </w:t>
      </w:r>
      <w:r w:rsidR="00426A7E" w:rsidRPr="00475BEC">
        <w:rPr>
          <w:rFonts w:asciiTheme="majorHAnsi" w:hAnsiTheme="majorHAnsi" w:cstheme="majorHAnsi"/>
        </w:rPr>
        <w:t>zaprasza do konkursu</w:t>
      </w:r>
      <w:r w:rsidR="001C3FED" w:rsidRPr="00475BEC">
        <w:rPr>
          <w:rFonts w:asciiTheme="majorHAnsi" w:hAnsiTheme="majorHAnsi" w:cstheme="majorHAnsi"/>
        </w:rPr>
        <w:t xml:space="preserve"> </w:t>
      </w:r>
      <w:r w:rsidR="00475BEC" w:rsidRPr="00475BEC">
        <w:rPr>
          <w:rFonts w:asciiTheme="majorHAnsi" w:hAnsiTheme="majorHAnsi" w:cstheme="majorHAnsi"/>
        </w:rPr>
        <w:t>właścicieli obiektów turystycznych</w:t>
      </w:r>
      <w:r w:rsidR="00475BEC" w:rsidRPr="00475BEC">
        <w:rPr>
          <w:rFonts w:asciiTheme="majorHAnsi" w:hAnsiTheme="majorHAnsi" w:cstheme="majorHAnsi"/>
          <w:lang w:eastAsia="ar-SA"/>
        </w:rPr>
        <w:t xml:space="preserve">, podmioty prowadzące działalność turystyczną na wsi, a także regionalne organizacje turystyczne, lokalne organizacje turystyczne, instytucje administracji samorządowej </w:t>
      </w:r>
      <w:r w:rsidR="00137D6E">
        <w:rPr>
          <w:rFonts w:asciiTheme="majorHAnsi" w:hAnsiTheme="majorHAnsi" w:cstheme="majorHAnsi"/>
          <w:lang w:eastAsia="ar-SA"/>
        </w:rPr>
        <w:t xml:space="preserve">czy </w:t>
      </w:r>
      <w:r w:rsidR="00F71483">
        <w:rPr>
          <w:rFonts w:asciiTheme="majorHAnsi" w:hAnsiTheme="majorHAnsi" w:cstheme="majorHAnsi"/>
          <w:lang w:eastAsia="ar-SA"/>
        </w:rPr>
        <w:t>l</w:t>
      </w:r>
      <w:r w:rsidR="00BA5DE5">
        <w:rPr>
          <w:rFonts w:asciiTheme="majorHAnsi" w:hAnsiTheme="majorHAnsi" w:cstheme="majorHAnsi"/>
          <w:lang w:eastAsia="ar-SA"/>
        </w:rPr>
        <w:t xml:space="preserve">okalne </w:t>
      </w:r>
      <w:r w:rsidR="00F71483">
        <w:rPr>
          <w:rFonts w:asciiTheme="majorHAnsi" w:hAnsiTheme="majorHAnsi" w:cstheme="majorHAnsi"/>
          <w:lang w:eastAsia="ar-SA"/>
        </w:rPr>
        <w:t>g</w:t>
      </w:r>
      <w:r w:rsidR="00BA5DE5">
        <w:rPr>
          <w:rFonts w:asciiTheme="majorHAnsi" w:hAnsiTheme="majorHAnsi" w:cstheme="majorHAnsi"/>
          <w:lang w:eastAsia="ar-SA"/>
        </w:rPr>
        <w:t xml:space="preserve">rupy </w:t>
      </w:r>
      <w:r w:rsidR="00F71483">
        <w:rPr>
          <w:rFonts w:asciiTheme="majorHAnsi" w:hAnsiTheme="majorHAnsi" w:cstheme="majorHAnsi"/>
          <w:lang w:eastAsia="ar-SA"/>
        </w:rPr>
        <w:t>d</w:t>
      </w:r>
      <w:r w:rsidR="00BA5DE5">
        <w:rPr>
          <w:rFonts w:asciiTheme="majorHAnsi" w:hAnsiTheme="majorHAnsi" w:cstheme="majorHAnsi"/>
          <w:lang w:eastAsia="ar-SA"/>
        </w:rPr>
        <w:t>ziałania</w:t>
      </w:r>
      <w:r w:rsidR="00475BEC" w:rsidRPr="00475BEC">
        <w:rPr>
          <w:rFonts w:asciiTheme="majorHAnsi" w:hAnsiTheme="majorHAnsi" w:cstheme="majorHAnsi"/>
          <w:lang w:eastAsia="ar-SA"/>
        </w:rPr>
        <w:t xml:space="preserve">. </w:t>
      </w:r>
      <w:r w:rsidR="00C64144">
        <w:rPr>
          <w:rFonts w:asciiTheme="majorHAnsi" w:hAnsiTheme="majorHAnsi" w:cstheme="majorHAnsi"/>
        </w:rPr>
        <w:t xml:space="preserve">Kandydatury można zgłaszać </w:t>
      </w:r>
      <w:r w:rsidR="00AF79B8">
        <w:rPr>
          <w:rFonts w:asciiTheme="majorHAnsi" w:hAnsiTheme="majorHAnsi" w:cstheme="majorHAnsi"/>
        </w:rPr>
        <w:t>n</w:t>
      </w:r>
      <w:r w:rsidR="00C64144">
        <w:rPr>
          <w:rFonts w:asciiTheme="majorHAnsi" w:hAnsiTheme="majorHAnsi" w:cstheme="majorHAnsi"/>
        </w:rPr>
        <w:t xml:space="preserve">a stronie </w:t>
      </w:r>
      <w:hyperlink r:id="rId7" w:history="1">
        <w:r w:rsidR="00AF79B8" w:rsidRPr="00632C4E">
          <w:rPr>
            <w:rStyle w:val="Hipercze"/>
            <w:rFonts w:asciiTheme="majorHAnsi" w:hAnsiTheme="majorHAnsi" w:cstheme="majorHAnsi"/>
          </w:rPr>
          <w:t>nawsinajlepiej.polska.travel</w:t>
        </w:r>
      </w:hyperlink>
      <w:r w:rsidR="00C64144" w:rsidRPr="006C310E">
        <w:rPr>
          <w:rFonts w:asciiTheme="majorHAnsi" w:hAnsiTheme="majorHAnsi" w:cstheme="majorHAnsi"/>
        </w:rPr>
        <w:t xml:space="preserve"> w następujących kategoriach:</w:t>
      </w:r>
    </w:p>
    <w:p w14:paraId="2A399196" w14:textId="7A30F65B" w:rsidR="008231CD" w:rsidRPr="006C310E" w:rsidRDefault="008231CD" w:rsidP="00BA5DE5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6C310E">
        <w:rPr>
          <w:rFonts w:asciiTheme="majorHAnsi" w:hAnsiTheme="majorHAnsi" w:cstheme="majorHAnsi"/>
        </w:rPr>
        <w:t>Wypoczynek u rolnika</w:t>
      </w:r>
    </w:p>
    <w:p w14:paraId="7D92F08B" w14:textId="0BE6DC57" w:rsidR="008231CD" w:rsidRPr="006C310E" w:rsidRDefault="008231CD" w:rsidP="00BA5DE5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6C310E">
        <w:rPr>
          <w:rFonts w:asciiTheme="majorHAnsi" w:hAnsiTheme="majorHAnsi" w:cstheme="majorHAnsi"/>
        </w:rPr>
        <w:t>Wypoczynek na wsi</w:t>
      </w:r>
    </w:p>
    <w:p w14:paraId="09230886" w14:textId="2B232375" w:rsidR="008A62C2" w:rsidRPr="006C310E" w:rsidRDefault="008A62C2" w:rsidP="00BA5DE5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6C310E">
        <w:rPr>
          <w:rFonts w:asciiTheme="majorHAnsi" w:hAnsiTheme="majorHAnsi" w:cstheme="majorHAnsi"/>
        </w:rPr>
        <w:t xml:space="preserve">Oferta uzupełniająca wypoczynek na wsi </w:t>
      </w:r>
    </w:p>
    <w:p w14:paraId="029BAB4B" w14:textId="05475907" w:rsidR="00CC2313" w:rsidRDefault="008A62C2" w:rsidP="00BA5DE5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CC2313">
        <w:rPr>
          <w:rFonts w:asciiTheme="majorHAnsi" w:hAnsiTheme="majorHAnsi" w:cstheme="majorHAnsi"/>
        </w:rPr>
        <w:t xml:space="preserve">Tradycyjna kuchnia polskiej wsi </w:t>
      </w:r>
    </w:p>
    <w:p w14:paraId="4BABDF2B" w14:textId="2FAF3F95" w:rsidR="00B417BF" w:rsidRDefault="00D55353" w:rsidP="00BA5DE5">
      <w:pPr>
        <w:jc w:val="both"/>
        <w:rPr>
          <w:rFonts w:asciiTheme="majorHAnsi" w:hAnsiTheme="majorHAnsi" w:cstheme="majorHAnsi"/>
        </w:rPr>
      </w:pPr>
      <w:r w:rsidRPr="00CC2313">
        <w:rPr>
          <w:rFonts w:asciiTheme="majorHAnsi" w:hAnsiTheme="majorHAnsi" w:cstheme="majorHAnsi"/>
        </w:rPr>
        <w:t xml:space="preserve">Zgłoszenia będą przyjmowane do </w:t>
      </w:r>
      <w:r w:rsidR="00B417BF" w:rsidRPr="00E05C69">
        <w:rPr>
          <w:rFonts w:asciiTheme="majorHAnsi" w:hAnsiTheme="majorHAnsi" w:cstheme="majorHAnsi"/>
        </w:rPr>
        <w:t>20 lipca.</w:t>
      </w:r>
      <w:r w:rsidR="008122BE">
        <w:rPr>
          <w:rFonts w:asciiTheme="majorHAnsi" w:hAnsiTheme="majorHAnsi" w:cstheme="majorHAnsi"/>
        </w:rPr>
        <w:t xml:space="preserve"> </w:t>
      </w:r>
      <w:r w:rsidR="000C60BB">
        <w:rPr>
          <w:rFonts w:asciiTheme="majorHAnsi" w:hAnsiTheme="majorHAnsi" w:cstheme="majorHAnsi"/>
        </w:rPr>
        <w:t xml:space="preserve">Następnie </w:t>
      </w:r>
      <w:r w:rsidR="008122BE">
        <w:rPr>
          <w:rFonts w:asciiTheme="majorHAnsi" w:hAnsiTheme="majorHAnsi" w:cstheme="majorHAnsi"/>
        </w:rPr>
        <w:t>prac</w:t>
      </w:r>
      <w:r w:rsidR="00475F07">
        <w:rPr>
          <w:rFonts w:asciiTheme="majorHAnsi" w:hAnsiTheme="majorHAnsi" w:cstheme="majorHAnsi"/>
        </w:rPr>
        <w:t>e</w:t>
      </w:r>
      <w:r w:rsidR="008122BE">
        <w:rPr>
          <w:rFonts w:asciiTheme="majorHAnsi" w:hAnsiTheme="majorHAnsi" w:cstheme="majorHAnsi"/>
        </w:rPr>
        <w:t xml:space="preserve"> rozpocznie kapituła konkursu, która wybierze po 3 laureatów w każdej </w:t>
      </w:r>
      <w:r w:rsidR="008122BE" w:rsidRPr="002F3ECA">
        <w:rPr>
          <w:rFonts w:asciiTheme="majorHAnsi" w:hAnsiTheme="majorHAnsi" w:cstheme="majorHAnsi"/>
        </w:rPr>
        <w:t xml:space="preserve">kategorii. </w:t>
      </w:r>
      <w:r w:rsidR="00B417BF" w:rsidRPr="002F3ECA">
        <w:rPr>
          <w:rFonts w:asciiTheme="majorHAnsi" w:hAnsiTheme="majorHAnsi" w:cstheme="majorHAnsi"/>
        </w:rPr>
        <w:t>Zwycięskie obiekty staną się bohaterami filmów, publikacji i reportaży, a dodatkowo odwiedzą je</w:t>
      </w:r>
      <w:r w:rsidR="00475BEC" w:rsidRPr="002F3ECA">
        <w:rPr>
          <w:rFonts w:asciiTheme="majorHAnsi" w:hAnsiTheme="majorHAnsi" w:cstheme="majorHAnsi"/>
        </w:rPr>
        <w:t> </w:t>
      </w:r>
      <w:r w:rsidR="00B417BF" w:rsidRPr="002F3ECA">
        <w:rPr>
          <w:rFonts w:asciiTheme="majorHAnsi" w:hAnsiTheme="majorHAnsi" w:cstheme="majorHAnsi"/>
        </w:rPr>
        <w:t>w</w:t>
      </w:r>
      <w:r w:rsidR="00DE2DC9" w:rsidRPr="002F3ECA">
        <w:rPr>
          <w:rFonts w:asciiTheme="majorHAnsi" w:hAnsiTheme="majorHAnsi" w:cstheme="majorHAnsi"/>
        </w:rPr>
        <w:t> </w:t>
      </w:r>
      <w:r w:rsidR="00B417BF" w:rsidRPr="002F3ECA">
        <w:rPr>
          <w:rFonts w:asciiTheme="majorHAnsi" w:hAnsiTheme="majorHAnsi" w:cstheme="majorHAnsi"/>
        </w:rPr>
        <w:t xml:space="preserve">trakcie wizyt studyjnych </w:t>
      </w:r>
      <w:proofErr w:type="spellStart"/>
      <w:r w:rsidR="00BA5DE5" w:rsidRPr="002F3ECA">
        <w:rPr>
          <w:rFonts w:asciiTheme="majorHAnsi" w:hAnsiTheme="majorHAnsi" w:cstheme="majorHAnsi"/>
        </w:rPr>
        <w:t>blogerzy</w:t>
      </w:r>
      <w:proofErr w:type="spellEnd"/>
      <w:r w:rsidR="00B417BF" w:rsidRPr="002F3ECA">
        <w:rPr>
          <w:rFonts w:asciiTheme="majorHAnsi" w:hAnsiTheme="majorHAnsi" w:cstheme="majorHAnsi"/>
        </w:rPr>
        <w:t xml:space="preserve">, którzy zapewnią dodatkową promocję w mediach społecznościowych oraz </w:t>
      </w:r>
      <w:proofErr w:type="spellStart"/>
      <w:r w:rsidR="00B417BF" w:rsidRPr="002F3ECA">
        <w:rPr>
          <w:rFonts w:asciiTheme="majorHAnsi" w:hAnsiTheme="majorHAnsi" w:cstheme="majorHAnsi"/>
        </w:rPr>
        <w:t>blogosferze</w:t>
      </w:r>
      <w:proofErr w:type="spellEnd"/>
      <w:r w:rsidR="00B417BF" w:rsidRPr="002F3ECA">
        <w:rPr>
          <w:rFonts w:asciiTheme="majorHAnsi" w:hAnsiTheme="majorHAnsi" w:cstheme="majorHAnsi"/>
        </w:rPr>
        <w:t>.</w:t>
      </w:r>
      <w:r w:rsidR="00B417BF">
        <w:rPr>
          <w:rFonts w:asciiTheme="majorHAnsi" w:hAnsiTheme="majorHAnsi" w:cstheme="majorHAnsi"/>
        </w:rPr>
        <w:t xml:space="preserve"> </w:t>
      </w:r>
    </w:p>
    <w:p w14:paraId="7EA3DB3A" w14:textId="77777777" w:rsidR="00475F07" w:rsidRDefault="00E05C69" w:rsidP="00BA5DE5">
      <w:pPr>
        <w:jc w:val="both"/>
        <w:rPr>
          <w:rFonts w:asciiTheme="majorHAnsi" w:hAnsiTheme="majorHAnsi" w:cstheme="majorHAnsi"/>
        </w:rPr>
      </w:pPr>
      <w:r w:rsidRPr="002F3ECA">
        <w:rPr>
          <w:rFonts w:asciiTheme="majorHAnsi" w:hAnsiTheme="majorHAnsi" w:cstheme="majorHAnsi"/>
        </w:rPr>
        <w:t xml:space="preserve">W skład kapituły </w:t>
      </w:r>
      <w:r w:rsidR="00B417BF" w:rsidRPr="002F3ECA">
        <w:rPr>
          <w:rFonts w:asciiTheme="majorHAnsi" w:hAnsiTheme="majorHAnsi" w:cstheme="majorHAnsi"/>
        </w:rPr>
        <w:t>wejdą eksperci z dziedziny turystyki, kreowania i promocji produktów turystycznych, komunikacji społecznej i marketingowej. Nie zabraknie w niej także przedstawicieli, mediów oraz izb branżowych.</w:t>
      </w:r>
      <w:r w:rsidR="007D5394">
        <w:rPr>
          <w:rFonts w:asciiTheme="majorHAnsi" w:hAnsiTheme="majorHAnsi" w:cstheme="majorHAnsi"/>
        </w:rPr>
        <w:t xml:space="preserve"> </w:t>
      </w:r>
      <w:r w:rsidR="006C310E" w:rsidRPr="00CC2313">
        <w:rPr>
          <w:rFonts w:asciiTheme="majorHAnsi" w:hAnsiTheme="majorHAnsi" w:cstheme="majorHAnsi"/>
        </w:rPr>
        <w:t xml:space="preserve">Finałowa </w:t>
      </w:r>
      <w:r w:rsidR="00685531">
        <w:rPr>
          <w:rFonts w:asciiTheme="majorHAnsi" w:hAnsiTheme="majorHAnsi" w:cstheme="majorHAnsi"/>
        </w:rPr>
        <w:t>konferencja</w:t>
      </w:r>
      <w:r w:rsidR="008122BE">
        <w:rPr>
          <w:rFonts w:asciiTheme="majorHAnsi" w:hAnsiTheme="majorHAnsi" w:cstheme="majorHAnsi"/>
        </w:rPr>
        <w:t xml:space="preserve"> </w:t>
      </w:r>
      <w:r w:rsidR="006C310E" w:rsidRPr="00CC2313">
        <w:rPr>
          <w:rFonts w:asciiTheme="majorHAnsi" w:hAnsiTheme="majorHAnsi" w:cstheme="majorHAnsi"/>
        </w:rPr>
        <w:t>połączona z wręczeniem nagród odbędzie się</w:t>
      </w:r>
      <w:r w:rsidR="00C64144">
        <w:rPr>
          <w:rFonts w:asciiTheme="majorHAnsi" w:hAnsiTheme="majorHAnsi" w:cstheme="majorHAnsi"/>
        </w:rPr>
        <w:t xml:space="preserve"> </w:t>
      </w:r>
      <w:r w:rsidRPr="008122BE">
        <w:rPr>
          <w:rFonts w:asciiTheme="majorHAnsi" w:hAnsiTheme="majorHAnsi" w:cstheme="majorHAnsi"/>
        </w:rPr>
        <w:t>9</w:t>
      </w:r>
      <w:r w:rsidR="00C64144" w:rsidRPr="008122BE">
        <w:rPr>
          <w:rFonts w:asciiTheme="majorHAnsi" w:hAnsiTheme="majorHAnsi" w:cstheme="majorHAnsi"/>
        </w:rPr>
        <w:t xml:space="preserve"> sierpnia</w:t>
      </w:r>
      <w:r w:rsidR="00C64144">
        <w:rPr>
          <w:rFonts w:asciiTheme="majorHAnsi" w:hAnsiTheme="majorHAnsi" w:cstheme="majorHAnsi"/>
        </w:rPr>
        <w:t xml:space="preserve"> </w:t>
      </w:r>
      <w:r w:rsidR="006C310E" w:rsidRPr="00CC2313">
        <w:rPr>
          <w:rFonts w:asciiTheme="majorHAnsi" w:hAnsiTheme="majorHAnsi" w:cstheme="majorHAnsi"/>
        </w:rPr>
        <w:t>w</w:t>
      </w:r>
      <w:r w:rsidR="002F3ECA">
        <w:rPr>
          <w:rFonts w:asciiTheme="majorHAnsi" w:hAnsiTheme="majorHAnsi" w:cstheme="majorHAnsi"/>
        </w:rPr>
        <w:t> </w:t>
      </w:r>
      <w:r w:rsidR="006C310E" w:rsidRPr="00CC2313">
        <w:rPr>
          <w:rFonts w:asciiTheme="majorHAnsi" w:hAnsiTheme="majorHAnsi" w:cstheme="majorHAnsi"/>
        </w:rPr>
        <w:t>Warszawie.</w:t>
      </w:r>
      <w:r>
        <w:rPr>
          <w:rFonts w:asciiTheme="majorHAnsi" w:hAnsiTheme="majorHAnsi" w:cstheme="majorHAnsi"/>
        </w:rPr>
        <w:t xml:space="preserve"> </w:t>
      </w:r>
    </w:p>
    <w:p w14:paraId="733635F9" w14:textId="77777777" w:rsidR="00475F07" w:rsidRDefault="00475F07" w:rsidP="00BA5DE5">
      <w:pPr>
        <w:jc w:val="both"/>
        <w:rPr>
          <w:rFonts w:asciiTheme="majorHAnsi" w:hAnsiTheme="majorHAnsi" w:cstheme="majorHAnsi"/>
        </w:rPr>
      </w:pPr>
    </w:p>
    <w:p w14:paraId="768879F8" w14:textId="77777777" w:rsidR="00475F07" w:rsidRDefault="00475F07" w:rsidP="00BA5DE5">
      <w:pPr>
        <w:jc w:val="both"/>
        <w:rPr>
          <w:rFonts w:asciiTheme="majorHAnsi" w:hAnsiTheme="majorHAnsi" w:cstheme="majorHAnsi"/>
        </w:rPr>
      </w:pPr>
    </w:p>
    <w:p w14:paraId="09821E6C" w14:textId="77777777" w:rsidR="00475F07" w:rsidRDefault="00475F07" w:rsidP="00BA5DE5">
      <w:pPr>
        <w:jc w:val="both"/>
        <w:rPr>
          <w:rFonts w:asciiTheme="majorHAnsi" w:hAnsiTheme="majorHAnsi" w:cstheme="majorHAnsi"/>
        </w:rPr>
      </w:pPr>
    </w:p>
    <w:p w14:paraId="26B888D8" w14:textId="77777777" w:rsidR="00475F07" w:rsidRDefault="00475F07" w:rsidP="00BA5DE5">
      <w:pPr>
        <w:jc w:val="both"/>
        <w:rPr>
          <w:rFonts w:asciiTheme="majorHAnsi" w:hAnsiTheme="majorHAnsi" w:cstheme="majorHAnsi"/>
        </w:rPr>
      </w:pPr>
    </w:p>
    <w:p w14:paraId="6F4E98BC" w14:textId="5FD5C377" w:rsidR="006C310E" w:rsidRDefault="00BA5DE5" w:rsidP="00BA5DE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L</w:t>
      </w:r>
      <w:r w:rsidR="006C310E">
        <w:rPr>
          <w:rFonts w:asciiTheme="majorHAnsi" w:hAnsiTheme="majorHAnsi" w:cstheme="majorHAnsi"/>
        </w:rPr>
        <w:t xml:space="preserve">aureatami ubiegłorocznej edycji konkursu </w:t>
      </w:r>
      <w:r>
        <w:rPr>
          <w:rFonts w:asciiTheme="majorHAnsi" w:hAnsiTheme="majorHAnsi" w:cstheme="majorHAnsi"/>
        </w:rPr>
        <w:t>byli:</w:t>
      </w:r>
    </w:p>
    <w:p w14:paraId="70295BC6" w14:textId="77777777" w:rsidR="00F93F72" w:rsidRPr="00400E8A" w:rsidRDefault="00F93F72" w:rsidP="00F93F72">
      <w:pPr>
        <w:spacing w:before="100" w:beforeAutospacing="1" w:after="100" w:afterAutospacing="1"/>
        <w:rPr>
          <w:noProof/>
          <w:u w:val="single"/>
          <w:lang w:eastAsia="pl-PL"/>
        </w:rPr>
      </w:pPr>
      <w:r w:rsidRPr="00400E8A">
        <w:rPr>
          <w:noProof/>
          <w:u w:val="single"/>
          <w:lang w:eastAsia="pl-PL"/>
        </w:rPr>
        <w:t>Kategoria – Wypoczynek u rolnika:</w:t>
      </w:r>
    </w:p>
    <w:p w14:paraId="7DB2C0F9" w14:textId="77777777" w:rsidR="00F93F72" w:rsidRDefault="00F93F72" w:rsidP="00F93F72">
      <w:pPr>
        <w:spacing w:before="100" w:beforeAutospacing="1" w:after="100" w:afterAutospacing="1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1. miejsce – Gospodarstwo Agroturystyczne „Ziołowy Dzbanek” – </w:t>
      </w:r>
      <w:hyperlink r:id="rId8" w:history="1">
        <w:r w:rsidRPr="00C837CB">
          <w:rPr>
            <w:rStyle w:val="Hipercze"/>
            <w:noProof/>
            <w:lang w:eastAsia="pl-PL"/>
          </w:rPr>
          <w:t>www.ziolowydzbanek.pl</w:t>
        </w:r>
      </w:hyperlink>
      <w:r>
        <w:rPr>
          <w:noProof/>
          <w:lang w:eastAsia="pl-PL"/>
        </w:rPr>
        <w:br/>
        <w:t xml:space="preserve">2. miejsce – Gospodarstwo Agroturystyczna Ola – </w:t>
      </w:r>
      <w:hyperlink r:id="rId9" w:history="1">
        <w:r w:rsidRPr="00C837CB">
          <w:rPr>
            <w:rStyle w:val="Hipercze"/>
            <w:noProof/>
            <w:lang w:eastAsia="pl-PL"/>
          </w:rPr>
          <w:t>www.ola.agrowczasy.afr.pl</w:t>
        </w:r>
      </w:hyperlink>
      <w:r>
        <w:rPr>
          <w:noProof/>
          <w:lang w:eastAsia="pl-PL"/>
        </w:rPr>
        <w:br/>
        <w:t xml:space="preserve">3. miejsce – Pod Srebrną Górą – </w:t>
      </w:r>
      <w:hyperlink r:id="rId10" w:history="1">
        <w:r w:rsidRPr="00C837CB">
          <w:rPr>
            <w:rStyle w:val="Hipercze"/>
            <w:noProof/>
            <w:lang w:eastAsia="pl-PL"/>
          </w:rPr>
          <w:t>www.srebrna-gora.pl</w:t>
        </w:r>
      </w:hyperlink>
    </w:p>
    <w:p w14:paraId="4DA20F03" w14:textId="77777777" w:rsidR="00F93F72" w:rsidRPr="00400E8A" w:rsidRDefault="00F93F72" w:rsidP="00F93F72">
      <w:pPr>
        <w:spacing w:before="100" w:beforeAutospacing="1" w:after="100" w:afterAutospacing="1"/>
        <w:rPr>
          <w:noProof/>
          <w:u w:val="single"/>
          <w:lang w:eastAsia="pl-PL"/>
        </w:rPr>
      </w:pPr>
      <w:r w:rsidRPr="00400E8A">
        <w:rPr>
          <w:noProof/>
          <w:u w:val="single"/>
          <w:lang w:eastAsia="pl-PL"/>
        </w:rPr>
        <w:t>Kategoria – Wypoczynek na wsi:</w:t>
      </w:r>
    </w:p>
    <w:p w14:paraId="5D26B7FC" w14:textId="77777777" w:rsidR="00F93F72" w:rsidRDefault="00F93F72" w:rsidP="00F93F72">
      <w:pPr>
        <w:spacing w:before="100" w:beforeAutospacing="1" w:after="100" w:afterAutospacing="1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1. miejsce – Agroturystyka Malowane Wierchy – </w:t>
      </w:r>
      <w:hyperlink r:id="rId11" w:history="1">
        <w:r w:rsidRPr="00C837CB">
          <w:rPr>
            <w:rStyle w:val="Hipercze"/>
            <w:noProof/>
            <w:lang w:eastAsia="pl-PL"/>
          </w:rPr>
          <w:t>www.malowanewierchy.pl</w:t>
        </w:r>
      </w:hyperlink>
      <w:r>
        <w:rPr>
          <w:noProof/>
          <w:lang w:eastAsia="pl-PL"/>
        </w:rPr>
        <w:br/>
        <w:t xml:space="preserve">2. miejsce – Agroturystyka Polesie – </w:t>
      </w:r>
      <w:hyperlink r:id="rId12" w:history="1">
        <w:r w:rsidRPr="00C837CB">
          <w:rPr>
            <w:rStyle w:val="Hipercze"/>
            <w:noProof/>
            <w:lang w:eastAsia="pl-PL"/>
          </w:rPr>
          <w:t>www.polesie.info</w:t>
        </w:r>
      </w:hyperlink>
      <w:r>
        <w:rPr>
          <w:noProof/>
          <w:lang w:eastAsia="pl-PL"/>
        </w:rPr>
        <w:br/>
        <w:t xml:space="preserve">3. miejsce – Villa Greta – </w:t>
      </w:r>
      <w:hyperlink r:id="rId13" w:history="1">
        <w:r w:rsidRPr="00C837CB">
          <w:rPr>
            <w:rStyle w:val="Hipercze"/>
            <w:noProof/>
            <w:lang w:eastAsia="pl-PL"/>
          </w:rPr>
          <w:t>www.villagreta.pl</w:t>
        </w:r>
      </w:hyperlink>
    </w:p>
    <w:p w14:paraId="316D2CD8" w14:textId="77777777" w:rsidR="00F93F72" w:rsidRPr="002909C2" w:rsidRDefault="00F93F72" w:rsidP="00F93F72">
      <w:pPr>
        <w:spacing w:before="100" w:beforeAutospacing="1" w:after="100" w:afterAutospacing="1"/>
        <w:rPr>
          <w:noProof/>
          <w:u w:val="single"/>
          <w:lang w:eastAsia="pl-PL"/>
        </w:rPr>
      </w:pPr>
      <w:r w:rsidRPr="00400E8A">
        <w:rPr>
          <w:noProof/>
          <w:u w:val="single"/>
          <w:lang w:eastAsia="pl-PL"/>
        </w:rPr>
        <w:t>Kategoria – Oferta wypoczynkowa turystyki wiejskiej:</w:t>
      </w:r>
    </w:p>
    <w:p w14:paraId="445E1C55" w14:textId="77777777" w:rsidR="00F93F72" w:rsidRDefault="00F93F72" w:rsidP="00F93F72">
      <w:pPr>
        <w:spacing w:before="100" w:beforeAutospacing="1" w:after="100" w:afterAutospacing="1"/>
        <w:rPr>
          <w:noProof/>
          <w:lang w:eastAsia="pl-PL"/>
        </w:rPr>
      </w:pPr>
      <w:r>
        <w:rPr>
          <w:noProof/>
          <w:lang w:eastAsia="pl-PL"/>
        </w:rPr>
        <w:t xml:space="preserve">1. miejsce – Lawendowa Osada i Zagroda Edukacyjna Lawendowej Osady – </w:t>
      </w:r>
      <w:hyperlink r:id="rId14" w:history="1">
        <w:r w:rsidRPr="00C837CB">
          <w:rPr>
            <w:rStyle w:val="Hipercze"/>
            <w:noProof/>
            <w:lang w:eastAsia="pl-PL"/>
          </w:rPr>
          <w:t>www.lawendowaosada.pl</w:t>
        </w:r>
      </w:hyperlink>
      <w:r>
        <w:rPr>
          <w:noProof/>
          <w:lang w:eastAsia="pl-PL"/>
        </w:rPr>
        <w:br/>
        <w:t xml:space="preserve">2. miejsce – Sielsko i anielsko w Górach Świętokrzyskich, </w:t>
      </w:r>
      <w:r w:rsidRPr="00C91675">
        <w:rPr>
          <w:noProof/>
          <w:lang w:eastAsia="pl-PL"/>
        </w:rPr>
        <w:t>Centrum Tradycji, Turystyki i Kultury Gór Świętokrzyskich</w:t>
      </w:r>
      <w:r>
        <w:rPr>
          <w:noProof/>
          <w:lang w:eastAsia="pl-PL"/>
        </w:rPr>
        <w:t xml:space="preserve"> – </w:t>
      </w:r>
      <w:hyperlink r:id="rId15" w:history="1">
        <w:r w:rsidRPr="00C91675">
          <w:rPr>
            <w:rStyle w:val="Hipercze"/>
            <w:noProof/>
            <w:lang w:eastAsia="pl-PL"/>
          </w:rPr>
          <w:t>www.osadasredniowieczna.eu</w:t>
        </w:r>
      </w:hyperlink>
      <w:r>
        <w:rPr>
          <w:noProof/>
          <w:lang w:eastAsia="pl-PL"/>
        </w:rPr>
        <w:t xml:space="preserve"> </w:t>
      </w:r>
      <w:r>
        <w:rPr>
          <w:noProof/>
          <w:lang w:eastAsia="pl-PL"/>
        </w:rPr>
        <w:br/>
        <w:t xml:space="preserve">3. miejsce – Zagroda Młynarska w Uniejowie – </w:t>
      </w:r>
      <w:hyperlink r:id="rId16" w:history="1">
        <w:r w:rsidRPr="00C91675">
          <w:rPr>
            <w:rStyle w:val="Hipercze"/>
            <w:noProof/>
            <w:lang w:eastAsia="pl-PL"/>
          </w:rPr>
          <w:t>www.termyuniejow.pl</w:t>
        </w:r>
      </w:hyperlink>
    </w:p>
    <w:p w14:paraId="6971B5C1" w14:textId="77777777" w:rsidR="00F93F72" w:rsidRPr="00400E8A" w:rsidRDefault="00F93F72" w:rsidP="00F93F72">
      <w:pPr>
        <w:spacing w:before="100" w:beforeAutospacing="1" w:after="100" w:afterAutospacing="1"/>
        <w:rPr>
          <w:noProof/>
          <w:u w:val="single"/>
          <w:lang w:eastAsia="pl-PL"/>
        </w:rPr>
      </w:pPr>
      <w:r w:rsidRPr="00400E8A">
        <w:rPr>
          <w:noProof/>
          <w:u w:val="single"/>
          <w:lang w:eastAsia="pl-PL"/>
        </w:rPr>
        <w:t>Kategoria – Oferta szlaków kulinarnych na terenach wiejskich:</w:t>
      </w:r>
    </w:p>
    <w:p w14:paraId="4A5694E3" w14:textId="77777777" w:rsidR="00F93F72" w:rsidRPr="002F3ECA" w:rsidRDefault="00F93F72" w:rsidP="00F93F72">
      <w:pPr>
        <w:spacing w:before="100" w:beforeAutospacing="1" w:after="100" w:afterAutospacing="1"/>
        <w:rPr>
          <w:noProof/>
          <w:lang w:eastAsia="pl-PL"/>
        </w:rPr>
      </w:pPr>
      <w:r>
        <w:rPr>
          <w:noProof/>
          <w:lang w:eastAsia="pl-PL"/>
        </w:rPr>
        <w:t xml:space="preserve">1. miejsce – szlak kulinarny „Świętokrzyska Kuźnia Smaków” – </w:t>
      </w:r>
      <w:hyperlink r:id="rId17" w:history="1">
        <w:r w:rsidRPr="00C91675">
          <w:rPr>
            <w:rStyle w:val="Hipercze"/>
            <w:noProof/>
            <w:lang w:eastAsia="pl-PL"/>
          </w:rPr>
          <w:t>www.swietokrzyskakuzniasmakow.pl</w:t>
        </w:r>
      </w:hyperlink>
      <w:r>
        <w:rPr>
          <w:noProof/>
          <w:lang w:eastAsia="pl-PL"/>
        </w:rPr>
        <w:br/>
        <w:t xml:space="preserve">2. miejsce – szlak kulinarny „Podkarpackie Smaki” – </w:t>
      </w:r>
      <w:hyperlink r:id="rId18" w:history="1">
        <w:r w:rsidRPr="00C91675">
          <w:rPr>
            <w:rStyle w:val="Hipercze"/>
            <w:noProof/>
            <w:lang w:eastAsia="pl-PL"/>
          </w:rPr>
          <w:t>www.podkarpackiesmaki.pl</w:t>
        </w:r>
      </w:hyperlink>
      <w:r>
        <w:rPr>
          <w:noProof/>
          <w:lang w:eastAsia="pl-PL"/>
        </w:rPr>
        <w:br/>
        <w:t xml:space="preserve">3. miejsce – szlak kulinarny „Kaliskie Smaki” – </w:t>
      </w:r>
      <w:hyperlink r:id="rId19" w:history="1">
        <w:r w:rsidRPr="00C91675">
          <w:rPr>
            <w:rStyle w:val="Hipercze"/>
            <w:noProof/>
            <w:lang w:eastAsia="pl-PL"/>
          </w:rPr>
          <w:t>www.facebook.com/kaliskiesmaki</w:t>
        </w:r>
      </w:hyperlink>
    </w:p>
    <w:p w14:paraId="39F13139" w14:textId="2502884D" w:rsidR="00177365" w:rsidRPr="0010268B" w:rsidRDefault="00A127A4" w:rsidP="00BA5DE5">
      <w:pPr>
        <w:jc w:val="both"/>
        <w:rPr>
          <w:rFonts w:asciiTheme="majorHAnsi" w:hAnsiTheme="majorHAnsi" w:cstheme="majorHAnsi"/>
        </w:rPr>
      </w:pPr>
      <w:r w:rsidRPr="0010268B">
        <w:rPr>
          <w:rFonts w:asciiTheme="majorHAnsi" w:hAnsiTheme="majorHAnsi" w:cstheme="majorHAnsi"/>
        </w:rPr>
        <w:t>Na realizację konkursu i kampanii „Na wsi najlepiej – 12 dobrych praktyk w turystyce wiejskiej” POT przeznaczy w 2019 r.</w:t>
      </w:r>
      <w:r w:rsidR="00137D6E" w:rsidRPr="0010268B">
        <w:rPr>
          <w:rFonts w:asciiTheme="majorHAnsi" w:hAnsiTheme="majorHAnsi" w:cstheme="majorHAnsi"/>
        </w:rPr>
        <w:t xml:space="preserve"> </w:t>
      </w:r>
      <w:r w:rsidRPr="0010268B">
        <w:rPr>
          <w:rFonts w:asciiTheme="majorHAnsi" w:hAnsiTheme="majorHAnsi" w:cstheme="majorHAnsi"/>
        </w:rPr>
        <w:t>blisko 600 tysięcy złotych. Są to środki</w:t>
      </w:r>
      <w:r w:rsidR="00177365" w:rsidRPr="0010268B">
        <w:rPr>
          <w:rFonts w:asciiTheme="majorHAnsi" w:hAnsiTheme="majorHAnsi" w:cstheme="majorHAnsi"/>
        </w:rPr>
        <w:t xml:space="preserve"> unijne</w:t>
      </w:r>
      <w:r w:rsidRPr="0010268B">
        <w:rPr>
          <w:rFonts w:asciiTheme="majorHAnsi" w:hAnsiTheme="majorHAnsi" w:cstheme="majorHAnsi"/>
        </w:rPr>
        <w:t xml:space="preserve"> uzyskane z</w:t>
      </w:r>
      <w:r w:rsidRPr="0010268B">
        <w:rPr>
          <w:rFonts w:asciiTheme="majorHAnsi" w:hAnsiTheme="majorHAnsi" w:cstheme="majorHAnsi"/>
          <w:b/>
        </w:rPr>
        <w:t xml:space="preserve"> </w:t>
      </w:r>
      <w:r w:rsidRPr="0010268B">
        <w:rPr>
          <w:rFonts w:asciiTheme="majorHAnsi" w:hAnsiTheme="majorHAnsi" w:cstheme="majorHAnsi"/>
          <w:bCs/>
        </w:rPr>
        <w:t xml:space="preserve">Programu Rozwoju Obszarów Wiejskich i działającej w jego ramach Krajowej Sieci Obszarów Wiejskich. </w:t>
      </w:r>
      <w:r w:rsidRPr="0010268B">
        <w:rPr>
          <w:rFonts w:asciiTheme="majorHAnsi" w:hAnsiTheme="majorHAnsi" w:cstheme="majorHAnsi"/>
        </w:rPr>
        <w:t>Główne cele tego programu</w:t>
      </w:r>
      <w:r w:rsidR="00177365" w:rsidRPr="0010268B">
        <w:rPr>
          <w:rFonts w:asciiTheme="majorHAnsi" w:hAnsiTheme="majorHAnsi" w:cstheme="majorHAnsi"/>
        </w:rPr>
        <w:t xml:space="preserve">, koordynowanego przez Ministerstwo </w:t>
      </w:r>
      <w:r w:rsidR="00177365" w:rsidRPr="0010268B">
        <w:rPr>
          <w:rStyle w:val="Uwydatnienie"/>
          <w:rFonts w:asciiTheme="majorHAnsi" w:hAnsiTheme="majorHAnsi" w:cstheme="majorHAnsi"/>
          <w:i w:val="0"/>
          <w:iCs w:val="0"/>
        </w:rPr>
        <w:t>Rolnictwa</w:t>
      </w:r>
      <w:r w:rsidR="00177365" w:rsidRPr="0010268B">
        <w:rPr>
          <w:rStyle w:val="st"/>
          <w:rFonts w:asciiTheme="majorHAnsi" w:hAnsiTheme="majorHAnsi" w:cstheme="majorHAnsi"/>
          <w:i/>
          <w:iCs/>
        </w:rPr>
        <w:t xml:space="preserve"> </w:t>
      </w:r>
      <w:r w:rsidR="00177365" w:rsidRPr="0010268B">
        <w:rPr>
          <w:rStyle w:val="st"/>
          <w:rFonts w:asciiTheme="majorHAnsi" w:hAnsiTheme="majorHAnsi" w:cstheme="majorHAnsi"/>
        </w:rPr>
        <w:t xml:space="preserve">i </w:t>
      </w:r>
      <w:r w:rsidR="00177365" w:rsidRPr="0010268B">
        <w:rPr>
          <w:rStyle w:val="Uwydatnienie"/>
          <w:rFonts w:asciiTheme="majorHAnsi" w:hAnsiTheme="majorHAnsi" w:cstheme="majorHAnsi"/>
          <w:i w:val="0"/>
          <w:iCs w:val="0"/>
        </w:rPr>
        <w:t>Rozwoju</w:t>
      </w:r>
      <w:r w:rsidR="00177365" w:rsidRPr="0010268B">
        <w:rPr>
          <w:rStyle w:val="st"/>
          <w:rFonts w:asciiTheme="majorHAnsi" w:hAnsiTheme="majorHAnsi" w:cstheme="majorHAnsi"/>
        </w:rPr>
        <w:t xml:space="preserve"> Wsi</w:t>
      </w:r>
      <w:r w:rsidR="0012319F">
        <w:rPr>
          <w:rStyle w:val="st"/>
          <w:rFonts w:asciiTheme="majorHAnsi" w:hAnsiTheme="majorHAnsi" w:cstheme="majorHAnsi"/>
        </w:rPr>
        <w:t>,</w:t>
      </w:r>
      <w:r w:rsidRPr="0010268B">
        <w:rPr>
          <w:rFonts w:asciiTheme="majorHAnsi" w:hAnsiTheme="majorHAnsi" w:cstheme="majorHAnsi"/>
        </w:rPr>
        <w:t xml:space="preserve"> to poprawa konkurencyjności rolnictwa, zrównoważone zarządzanie zasobami naturalnymi i działania w dziedzinie klimatu oraz zrównoważony rozwój terytorialny obszarów wiejskich.</w:t>
      </w:r>
      <w:r w:rsidR="00137D6E" w:rsidRPr="0010268B">
        <w:rPr>
          <w:rFonts w:asciiTheme="majorHAnsi" w:hAnsiTheme="majorHAnsi" w:cstheme="majorHAnsi"/>
        </w:rPr>
        <w:t xml:space="preserve"> </w:t>
      </w:r>
    </w:p>
    <w:p w14:paraId="622FB76D" w14:textId="20BF5695" w:rsidR="00177365" w:rsidRPr="005A0583" w:rsidRDefault="00177365" w:rsidP="00BA5DE5">
      <w:pPr>
        <w:jc w:val="both"/>
        <w:rPr>
          <w:rFonts w:asciiTheme="majorHAnsi" w:hAnsiTheme="majorHAnsi"/>
          <w:sz w:val="20"/>
          <w:szCs w:val="20"/>
        </w:rPr>
      </w:pPr>
      <w:r w:rsidRPr="005A0583">
        <w:rPr>
          <w:rFonts w:asciiTheme="majorHAnsi" w:hAnsiTheme="majorHAnsi"/>
          <w:i/>
          <w:iCs/>
          <w:sz w:val="20"/>
          <w:szCs w:val="20"/>
        </w:rPr>
        <w:t>Operacja pn. „Identyfikacja, upowszechnianie i promocja dobrych praktyk w turystyce na obszarach wiejskich</w:t>
      </w:r>
      <w:r>
        <w:rPr>
          <w:rFonts w:asciiTheme="majorHAnsi" w:hAnsiTheme="majorHAnsi"/>
          <w:i/>
          <w:iCs/>
          <w:sz w:val="20"/>
          <w:szCs w:val="20"/>
        </w:rPr>
        <w:t xml:space="preserve"> - kontynuacja</w:t>
      </w:r>
      <w:r w:rsidRPr="005A0583">
        <w:rPr>
          <w:rFonts w:asciiTheme="majorHAnsi" w:hAnsiTheme="majorHAnsi"/>
          <w:i/>
          <w:iCs/>
          <w:sz w:val="20"/>
          <w:szCs w:val="20"/>
        </w:rPr>
        <w:t>” jest współfinansowana ze środków Unii Europejskiej w ramach Schematu II Pomocy Technicznej „Krajowa Sieć Obszarów Wiejskich” Programu Rozwoju Obszarów Wiejskich na lata 2014-2020. KSOW jako instytucja wspierająca rozwój obszarów wiejskich organizuje nabór podmiotów zainteresowanych współpracą w</w:t>
      </w:r>
      <w:r w:rsidR="002F3ECA">
        <w:rPr>
          <w:rFonts w:asciiTheme="majorHAnsi" w:hAnsiTheme="majorHAnsi"/>
          <w:i/>
          <w:iCs/>
          <w:sz w:val="20"/>
          <w:szCs w:val="20"/>
        </w:rPr>
        <w:t> </w:t>
      </w:r>
      <w:r w:rsidRPr="005A0583">
        <w:rPr>
          <w:rFonts w:asciiTheme="majorHAnsi" w:hAnsiTheme="majorHAnsi"/>
          <w:i/>
          <w:iCs/>
          <w:sz w:val="20"/>
          <w:szCs w:val="20"/>
        </w:rPr>
        <w:t>ramach Krajowej Sieci Obszarów Wiejskich. W ten sposób możesz zaprezentować swoją działalność potencjalnym partnerom. Sprawdź, jak łatwo to zrobić, korzystając ze strony </w:t>
      </w:r>
      <w:hyperlink r:id="rId20" w:history="1">
        <w:r w:rsidRPr="005A0583">
          <w:rPr>
            <w:rStyle w:val="Hipercze"/>
            <w:rFonts w:asciiTheme="majorHAnsi" w:hAnsiTheme="majorHAnsi"/>
            <w:i/>
            <w:iCs/>
            <w:sz w:val="20"/>
            <w:szCs w:val="20"/>
          </w:rPr>
          <w:t>KSOW</w:t>
        </w:r>
      </w:hyperlink>
      <w:r w:rsidRPr="005A0583">
        <w:rPr>
          <w:rFonts w:asciiTheme="majorHAnsi" w:hAnsiTheme="majorHAnsi"/>
          <w:i/>
          <w:iCs/>
          <w:sz w:val="20"/>
          <w:szCs w:val="20"/>
        </w:rPr>
        <w:t>. </w:t>
      </w:r>
    </w:p>
    <w:p w14:paraId="5DC7B18C" w14:textId="28AA8F1F" w:rsidR="00DE2DC9" w:rsidRPr="00774C3B" w:rsidRDefault="00177365" w:rsidP="008A62C2">
      <w:pPr>
        <w:jc w:val="both"/>
        <w:rPr>
          <w:rFonts w:asciiTheme="majorHAnsi" w:hAnsiTheme="majorHAnsi"/>
          <w:sz w:val="20"/>
          <w:szCs w:val="20"/>
        </w:rPr>
      </w:pPr>
      <w:r w:rsidRPr="005A0583">
        <w:rPr>
          <w:rFonts w:asciiTheme="majorHAnsi" w:hAnsiTheme="majorHAnsi"/>
          <w:i/>
          <w:iCs/>
          <w:sz w:val="20"/>
          <w:szCs w:val="20"/>
        </w:rPr>
        <w:t>Program Rozwoju Obszarów Wiejskich (PROW) wspiera również projekty związane z tworzeniem oferty turystycznej na wsi. Zobacz, jak możesz skorzystać z </w:t>
      </w:r>
      <w:hyperlink r:id="rId21" w:history="1">
        <w:r w:rsidRPr="005A0583">
          <w:rPr>
            <w:rStyle w:val="Hipercze"/>
            <w:rFonts w:asciiTheme="majorHAnsi" w:hAnsiTheme="majorHAnsi"/>
            <w:i/>
            <w:iCs/>
            <w:sz w:val="20"/>
            <w:szCs w:val="20"/>
          </w:rPr>
          <w:t>PROW</w:t>
        </w:r>
      </w:hyperlink>
      <w:r w:rsidRPr="005A0583">
        <w:rPr>
          <w:rFonts w:asciiTheme="majorHAnsi" w:hAnsiTheme="majorHAnsi"/>
          <w:i/>
          <w:iCs/>
          <w:sz w:val="20"/>
          <w:szCs w:val="20"/>
        </w:rPr>
        <w:t>.</w:t>
      </w:r>
    </w:p>
    <w:sectPr w:rsidR="00DE2DC9" w:rsidRPr="00774C3B" w:rsidSect="00774C3B">
      <w:headerReference w:type="default" r:id="rId22"/>
      <w:footerReference w:type="default" r:id="rId23"/>
      <w:pgSz w:w="11906" w:h="16838"/>
      <w:pgMar w:top="2280" w:right="1418" w:bottom="1418" w:left="1418" w:header="839" w:footer="2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A8658" w14:textId="77777777" w:rsidR="00A76021" w:rsidRDefault="00A76021" w:rsidP="008A62C2">
      <w:pPr>
        <w:spacing w:after="0" w:line="240" w:lineRule="auto"/>
      </w:pPr>
      <w:r>
        <w:separator/>
      </w:r>
    </w:p>
  </w:endnote>
  <w:endnote w:type="continuationSeparator" w:id="0">
    <w:p w14:paraId="4C4E36F9" w14:textId="77777777" w:rsidR="00A76021" w:rsidRDefault="00A76021" w:rsidP="008A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BCA4F" w14:textId="5FE55FAB" w:rsidR="00774C3B" w:rsidRDefault="00774C3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D9416F5" wp14:editId="5172FD3D">
          <wp:simplePos x="0" y="0"/>
          <wp:positionH relativeFrom="column">
            <wp:posOffset>114366</wp:posOffset>
          </wp:positionH>
          <wp:positionV relativeFrom="paragraph">
            <wp:posOffset>-159385</wp:posOffset>
          </wp:positionV>
          <wp:extent cx="5646680" cy="1810693"/>
          <wp:effectExtent l="0" t="0" r="508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_2019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6680" cy="1810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1E768" w14:textId="77777777" w:rsidR="00A76021" w:rsidRDefault="00A76021" w:rsidP="008A62C2">
      <w:pPr>
        <w:spacing w:after="0" w:line="240" w:lineRule="auto"/>
      </w:pPr>
      <w:r>
        <w:separator/>
      </w:r>
    </w:p>
  </w:footnote>
  <w:footnote w:type="continuationSeparator" w:id="0">
    <w:p w14:paraId="41A72060" w14:textId="77777777" w:rsidR="00A76021" w:rsidRDefault="00A76021" w:rsidP="008A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4C60C" w14:textId="2C89DB13" w:rsidR="00774C3B" w:rsidRDefault="00774C3B">
    <w:pPr>
      <w:pStyle w:val="Nagwek"/>
    </w:pPr>
    <w:r>
      <w:rPr>
        <w:noProof/>
        <w:lang w:val="en-US" w:eastAsia="pl-PL"/>
      </w:rPr>
      <w:drawing>
        <wp:anchor distT="0" distB="0" distL="114300" distR="114300" simplePos="0" relativeHeight="251658240" behindDoc="0" locked="0" layoutInCell="1" allowOverlap="1" wp14:anchorId="3FA62498" wp14:editId="28747C0D">
          <wp:simplePos x="0" y="0"/>
          <wp:positionH relativeFrom="column">
            <wp:posOffset>-303530</wp:posOffset>
          </wp:positionH>
          <wp:positionV relativeFrom="paragraph">
            <wp:posOffset>-170815</wp:posOffset>
          </wp:positionV>
          <wp:extent cx="1402715" cy="946785"/>
          <wp:effectExtent l="0" t="0" r="0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tedGraphic-1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715" cy="9467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D1E83"/>
    <w:multiLevelType w:val="hybridMultilevel"/>
    <w:tmpl w:val="7FFA0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D2450"/>
    <w:multiLevelType w:val="hybridMultilevel"/>
    <w:tmpl w:val="7204A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D4"/>
    <w:rsid w:val="0001423A"/>
    <w:rsid w:val="000730C9"/>
    <w:rsid w:val="0008403D"/>
    <w:rsid w:val="000B4BB7"/>
    <w:rsid w:val="000C60BB"/>
    <w:rsid w:val="000E0391"/>
    <w:rsid w:val="000E23BC"/>
    <w:rsid w:val="000E3BE6"/>
    <w:rsid w:val="0010268B"/>
    <w:rsid w:val="0012319F"/>
    <w:rsid w:val="00124728"/>
    <w:rsid w:val="00137D6E"/>
    <w:rsid w:val="00177365"/>
    <w:rsid w:val="001A4E30"/>
    <w:rsid w:val="001A74D4"/>
    <w:rsid w:val="001C3FED"/>
    <w:rsid w:val="001F5F6C"/>
    <w:rsid w:val="00275961"/>
    <w:rsid w:val="002F3ECA"/>
    <w:rsid w:val="003756C6"/>
    <w:rsid w:val="00377591"/>
    <w:rsid w:val="0040535D"/>
    <w:rsid w:val="00413285"/>
    <w:rsid w:val="004254EC"/>
    <w:rsid w:val="00426A7E"/>
    <w:rsid w:val="00475BEC"/>
    <w:rsid w:val="00475F07"/>
    <w:rsid w:val="00563EB0"/>
    <w:rsid w:val="005A0583"/>
    <w:rsid w:val="005D5E18"/>
    <w:rsid w:val="005E58A2"/>
    <w:rsid w:val="00600A17"/>
    <w:rsid w:val="00632C4E"/>
    <w:rsid w:val="00685531"/>
    <w:rsid w:val="006B25FB"/>
    <w:rsid w:val="006B4177"/>
    <w:rsid w:val="006C310E"/>
    <w:rsid w:val="006E2099"/>
    <w:rsid w:val="00735F38"/>
    <w:rsid w:val="00774C3B"/>
    <w:rsid w:val="007D5394"/>
    <w:rsid w:val="008122BE"/>
    <w:rsid w:val="008136C0"/>
    <w:rsid w:val="00814579"/>
    <w:rsid w:val="00820F74"/>
    <w:rsid w:val="00821CAF"/>
    <w:rsid w:val="008231CD"/>
    <w:rsid w:val="00827B16"/>
    <w:rsid w:val="00830430"/>
    <w:rsid w:val="008A62C2"/>
    <w:rsid w:val="008D6054"/>
    <w:rsid w:val="008D6D11"/>
    <w:rsid w:val="008E3943"/>
    <w:rsid w:val="009250AC"/>
    <w:rsid w:val="00933A17"/>
    <w:rsid w:val="00955AFF"/>
    <w:rsid w:val="00992F3E"/>
    <w:rsid w:val="009B1768"/>
    <w:rsid w:val="009D35E0"/>
    <w:rsid w:val="009D6BD9"/>
    <w:rsid w:val="00A127A4"/>
    <w:rsid w:val="00A21452"/>
    <w:rsid w:val="00A76021"/>
    <w:rsid w:val="00A82A20"/>
    <w:rsid w:val="00AA567B"/>
    <w:rsid w:val="00AC214B"/>
    <w:rsid w:val="00AD7965"/>
    <w:rsid w:val="00AF79B8"/>
    <w:rsid w:val="00B238F9"/>
    <w:rsid w:val="00B417BF"/>
    <w:rsid w:val="00B53A5E"/>
    <w:rsid w:val="00B87298"/>
    <w:rsid w:val="00BA5DE5"/>
    <w:rsid w:val="00BD7414"/>
    <w:rsid w:val="00C21830"/>
    <w:rsid w:val="00C64144"/>
    <w:rsid w:val="00C820EF"/>
    <w:rsid w:val="00CA72E6"/>
    <w:rsid w:val="00CC2313"/>
    <w:rsid w:val="00CD51D1"/>
    <w:rsid w:val="00CD67DB"/>
    <w:rsid w:val="00CE55DA"/>
    <w:rsid w:val="00D55353"/>
    <w:rsid w:val="00D74270"/>
    <w:rsid w:val="00DB0110"/>
    <w:rsid w:val="00DE2DC9"/>
    <w:rsid w:val="00E05C69"/>
    <w:rsid w:val="00E53410"/>
    <w:rsid w:val="00E765CD"/>
    <w:rsid w:val="00F67EFD"/>
    <w:rsid w:val="00F71483"/>
    <w:rsid w:val="00F81D3F"/>
    <w:rsid w:val="00F93F72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E7A21"/>
  <w15:docId w15:val="{18B04BD4-28FC-47FA-87AF-12A874BF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74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62C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2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2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2C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3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3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3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3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3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3B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25F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5C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05C69"/>
    <w:rPr>
      <w:color w:val="954F72" w:themeColor="followedHyperlink"/>
      <w:u w:val="single"/>
    </w:rPr>
  </w:style>
  <w:style w:type="character" w:customStyle="1" w:styleId="st">
    <w:name w:val="st"/>
    <w:basedOn w:val="Domylnaczcionkaakapitu"/>
    <w:rsid w:val="00177365"/>
  </w:style>
  <w:style w:type="character" w:styleId="Uwydatnienie">
    <w:name w:val="Emphasis"/>
    <w:basedOn w:val="Domylnaczcionkaakapitu"/>
    <w:uiPriority w:val="20"/>
    <w:qFormat/>
    <w:rsid w:val="0017736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74C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C3B"/>
  </w:style>
  <w:style w:type="paragraph" w:styleId="Stopka">
    <w:name w:val="footer"/>
    <w:basedOn w:val="Normalny"/>
    <w:link w:val="StopkaZnak"/>
    <w:uiPriority w:val="99"/>
    <w:unhideWhenUsed/>
    <w:rsid w:val="00774C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C3B"/>
  </w:style>
  <w:style w:type="character" w:styleId="Nierozpoznanawzmianka">
    <w:name w:val="Unresolved Mention"/>
    <w:basedOn w:val="Domylnaczcionkaakapitu"/>
    <w:uiPriority w:val="99"/>
    <w:semiHidden/>
    <w:unhideWhenUsed/>
    <w:rsid w:val="00632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olowydzbanek.pl" TargetMode="External"/><Relationship Id="rId13" Type="http://schemas.openxmlformats.org/officeDocument/2006/relationships/hyperlink" Target="http://www.villagreta.pl" TargetMode="External"/><Relationship Id="rId18" Type="http://schemas.openxmlformats.org/officeDocument/2006/relationships/hyperlink" Target="http://www.podkarpackiesmaki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pl/rolnictwo/instrumenty-wsparcia-prow-2014-2020" TargetMode="External"/><Relationship Id="rId7" Type="http://schemas.openxmlformats.org/officeDocument/2006/relationships/hyperlink" Target="https://nawsinajlepiej.polska.travel/" TargetMode="External"/><Relationship Id="rId12" Type="http://schemas.openxmlformats.org/officeDocument/2006/relationships/hyperlink" Target="http://www.polesie.info" TargetMode="External"/><Relationship Id="rId17" Type="http://schemas.openxmlformats.org/officeDocument/2006/relationships/hyperlink" Target="http://www.swietokrzyskakuzniasmakow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ermyuniejow.pl" TargetMode="External"/><Relationship Id="rId20" Type="http://schemas.openxmlformats.org/officeDocument/2006/relationships/hyperlink" Target="http://ksow.pl/ksow/formularz-zgloszeniowy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lowanewierchy.p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osadasredniowieczna.e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srebrna-gora.pl" TargetMode="External"/><Relationship Id="rId19" Type="http://schemas.openxmlformats.org/officeDocument/2006/relationships/hyperlink" Target="http://www.facebook.com/kaliskiesma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a.agrowczasy.afr.pl" TargetMode="External"/><Relationship Id="rId14" Type="http://schemas.openxmlformats.org/officeDocument/2006/relationships/hyperlink" Target="http://www.lawendowaosada.pl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4887</Characters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2019-06-28T11:10:00Z</cp:lastPrinted>
  <dcterms:created xsi:type="dcterms:W3CDTF">2019-07-04T12:55:00Z</dcterms:created>
  <dcterms:modified xsi:type="dcterms:W3CDTF">2019-07-04T12:55:00Z</dcterms:modified>
</cp:coreProperties>
</file>